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tc>
          <w:tcPr>
            <w:tcW w:w="4537" w:type="dxa"/>
            <w:tcBorders>
              <w:top w:val="nil"/>
              <w:left w:val="nil"/>
              <w:bottom w:val="nil"/>
              <w:right w:val="nil"/>
            </w:tcBorders>
          </w:tcPr>
          <w:p w:rsidR="00C4480F" w:rsidRPr="008A6B44" w:rsidRDefault="00C4480F">
            <w:pPr>
              <w:jc w:val="center"/>
              <w:rPr>
                <w:b/>
                <w:sz w:val="24"/>
                <w:lang w:val="be-BY"/>
              </w:rPr>
            </w:pPr>
            <w:r w:rsidRPr="008A6B44">
              <w:rPr>
                <w:b/>
                <w:sz w:val="24"/>
              </w:rPr>
              <w:t>Баш</w:t>
            </w:r>
            <w:r w:rsidR="0087114C" w:rsidRPr="008A6B44">
              <w:rPr>
                <w:rFonts w:ascii="Lucida Sans Unicode" w:hAnsi="Lucida Sans Unicode"/>
                <w:b/>
                <w:sz w:val="20"/>
                <w:szCs w:val="20"/>
              </w:rPr>
              <w:t>Ҡ</w:t>
            </w:r>
            <w:r w:rsidRPr="008A6B44">
              <w:rPr>
                <w:b/>
                <w:sz w:val="24"/>
                <w:lang w:val="be-BY"/>
              </w:rPr>
              <w:t>ортостан Республикаһы</w:t>
            </w:r>
          </w:p>
          <w:p w:rsidR="00C4480F" w:rsidRPr="008A6B44" w:rsidRDefault="00F55789">
            <w:pPr>
              <w:jc w:val="center"/>
              <w:rPr>
                <w:b/>
                <w:sz w:val="24"/>
                <w:lang w:val="be-BY"/>
              </w:rPr>
            </w:pPr>
            <w:r w:rsidRPr="00F55789">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9.6pt;height:7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jY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" filled="f" stroked="f">
                  <v:textbox>
                    <w:txbxContent>
                      <w:p w:rsidR="00C4480F" w:rsidRDefault="00F9754E">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828675" cy="866775"/>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8A6B44" w:rsidRDefault="00C4480F">
            <w:pPr>
              <w:pStyle w:val="1"/>
              <w:rPr>
                <w:rFonts w:ascii="Times New Roman" w:hAnsi="Times New Roman"/>
                <w:sz w:val="24"/>
              </w:rPr>
            </w:pPr>
            <w:r w:rsidRPr="008A6B44">
              <w:rPr>
                <w:rFonts w:ascii="Times New Roman" w:hAnsi="Times New Roman"/>
                <w:sz w:val="24"/>
              </w:rPr>
              <w:t>Республика Башкортостан</w:t>
            </w:r>
          </w:p>
          <w:p w:rsidR="00C4480F" w:rsidRPr="008A6B44" w:rsidRDefault="008A6B44" w:rsidP="008A6B44">
            <w:pPr>
              <w:tabs>
                <w:tab w:val="left" w:pos="1320"/>
              </w:tabs>
              <w:rPr>
                <w:b/>
                <w:caps/>
                <w:sz w:val="24"/>
                <w:lang w:val="be-BY"/>
              </w:rPr>
            </w:pPr>
            <w:r w:rsidRPr="008A6B44">
              <w:rPr>
                <w:b/>
                <w:caps/>
                <w:sz w:val="24"/>
                <w:lang w:val="be-BY"/>
              </w:rPr>
              <w:tab/>
            </w:r>
          </w:p>
        </w:tc>
      </w:tr>
      <w:tr w:rsidR="00C4480F">
        <w:trPr>
          <w:trHeight w:val="1969"/>
        </w:trPr>
        <w:tc>
          <w:tcPr>
            <w:tcW w:w="4537" w:type="dxa"/>
            <w:tcBorders>
              <w:top w:val="nil"/>
              <w:left w:val="nil"/>
              <w:bottom w:val="double" w:sz="12" w:space="0" w:color="auto"/>
              <w:right w:val="nil"/>
            </w:tcBorders>
          </w:tcPr>
          <w:p w:rsidR="00C4480F" w:rsidRPr="008A6B44" w:rsidRDefault="00C4480F">
            <w:pPr>
              <w:pStyle w:val="a4"/>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proofErr w:type="spellStart"/>
            <w:r w:rsidR="00074599">
              <w:rPr>
                <w:rFonts w:ascii="Times New Roman" w:hAnsi="Times New Roman"/>
                <w:lang w:val="ru-RU"/>
              </w:rPr>
              <w:t>Илсемб</w:t>
            </w:r>
            <w:proofErr w:type="spellEnd"/>
            <w:r w:rsidR="00074599">
              <w:rPr>
                <w:rFonts w:ascii="Times New Roman" w:hAnsi="Times New Roman"/>
              </w:rPr>
              <w:t>ә</w:t>
            </w:r>
            <w:r w:rsidR="00074599">
              <w:rPr>
                <w:rFonts w:ascii="Times New Roman" w:hAnsi="Times New Roman"/>
                <w:lang w:val="ru-RU"/>
              </w:rPr>
              <w:t>т</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 xml:space="preserve">оветы </w:t>
            </w:r>
          </w:p>
          <w:p w:rsidR="00C4480F" w:rsidRPr="001921BD" w:rsidRDefault="001921BD">
            <w:pPr>
              <w:pStyle w:val="a4"/>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pPr>
              <w:jc w:val="center"/>
              <w:rPr>
                <w:b/>
                <w:sz w:val="24"/>
                <w:lang w:val="be-BY"/>
              </w:rPr>
            </w:pPr>
          </w:p>
          <w:p w:rsidR="00C4480F" w:rsidRPr="008A6B44" w:rsidRDefault="00C4480F">
            <w:pPr>
              <w:jc w:val="center"/>
              <w:rPr>
                <w:sz w:val="24"/>
                <w:lang w:val="be-BY"/>
              </w:rPr>
            </w:pPr>
            <w:r w:rsidRPr="008A6B44">
              <w:rPr>
                <w:sz w:val="24"/>
                <w:lang w:val="be-BY"/>
              </w:rPr>
              <w:t>45</w:t>
            </w:r>
            <w:r w:rsidR="001D5594" w:rsidRPr="008A6B44">
              <w:rPr>
                <w:sz w:val="24"/>
                <w:lang w:val="be-BY"/>
              </w:rPr>
              <w:t>27</w:t>
            </w:r>
            <w:r w:rsidR="00074599">
              <w:rPr>
                <w:sz w:val="24"/>
                <w:lang w:val="be-BY"/>
              </w:rPr>
              <w:t>7</w:t>
            </w:r>
            <w:r w:rsidR="001D5594" w:rsidRPr="008A6B44">
              <w:rPr>
                <w:sz w:val="24"/>
                <w:lang w:val="be-BY"/>
              </w:rPr>
              <w:t>6</w:t>
            </w:r>
            <w:r w:rsidRPr="008A6B44">
              <w:rPr>
                <w:sz w:val="24"/>
                <w:lang w:val="be-BY"/>
              </w:rPr>
              <w:t xml:space="preserve">, </w:t>
            </w:r>
            <w:r w:rsidR="00074599">
              <w:t>Илсембәт</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w:t>
            </w:r>
            <w:r w:rsidR="00074599">
              <w:rPr>
                <w:sz w:val="24"/>
                <w:lang w:val="be-BY"/>
              </w:rPr>
              <w:t>М</w:t>
            </w:r>
            <w:r w:rsidR="00074599">
              <w:t>ә</w:t>
            </w:r>
            <w:r w:rsidR="00074599">
              <w:rPr>
                <w:sz w:val="24"/>
                <w:lang w:val="be-BY"/>
              </w:rPr>
              <w:t>кт</w:t>
            </w:r>
            <w:r w:rsidR="00074599">
              <w:t>ә</w:t>
            </w:r>
            <w:r w:rsidR="00074599">
              <w:rPr>
                <w:sz w:val="24"/>
                <w:lang w:val="be-BY"/>
              </w:rPr>
              <w:t>п</w:t>
            </w:r>
            <w:r w:rsidRPr="008A6B44">
              <w:rPr>
                <w:sz w:val="24"/>
                <w:lang w:val="be-BY"/>
              </w:rPr>
              <w:t xml:space="preserve"> урамы, </w:t>
            </w:r>
            <w:r w:rsidR="00074599">
              <w:rPr>
                <w:sz w:val="24"/>
                <w:lang w:val="be-BY"/>
              </w:rPr>
              <w:t>37</w:t>
            </w:r>
          </w:p>
          <w:p w:rsidR="00C4480F" w:rsidRPr="008A6B44" w:rsidRDefault="00C4480F">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w:t>
            </w:r>
            <w:r w:rsidR="00074599">
              <w:rPr>
                <w:sz w:val="24"/>
                <w:lang w:val="be-BY"/>
              </w:rPr>
              <w:t>38</w:t>
            </w:r>
            <w:r w:rsidR="00D07C9C" w:rsidRPr="008A6B44">
              <w:rPr>
                <w:sz w:val="24"/>
                <w:lang w:val="be-BY"/>
              </w:rPr>
              <w:t>-</w:t>
            </w:r>
            <w:r w:rsidR="00074599">
              <w:rPr>
                <w:sz w:val="24"/>
                <w:lang w:val="be-BY"/>
              </w:rPr>
              <w:t>6</w:t>
            </w:r>
            <w:r w:rsidR="00D07C9C" w:rsidRPr="008A6B44">
              <w:rPr>
                <w:sz w:val="24"/>
                <w:lang w:val="be-BY"/>
              </w:rPr>
              <w:t>-</w:t>
            </w:r>
            <w:r w:rsidR="00074599">
              <w:rPr>
                <w:sz w:val="24"/>
                <w:lang w:val="be-BY"/>
              </w:rPr>
              <w:t>3</w:t>
            </w:r>
            <w:r w:rsidR="00D07C9C" w:rsidRPr="008A6B44">
              <w:rPr>
                <w:sz w:val="24"/>
                <w:lang w:val="be-BY"/>
              </w:rPr>
              <w:t>5</w:t>
            </w:r>
          </w:p>
          <w:p w:rsidR="00C4480F" w:rsidRPr="008A6B44" w:rsidRDefault="00C4480F">
            <w:pPr>
              <w:jc w:val="center"/>
              <w:rPr>
                <w:sz w:val="24"/>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8A6B44" w:rsidRDefault="001921BD">
            <w:pPr>
              <w:pStyle w:val="a4"/>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proofErr w:type="spellStart"/>
            <w:r w:rsidR="00074599">
              <w:rPr>
                <w:rFonts w:ascii="Times New Roman" w:hAnsi="Times New Roman"/>
                <w:lang w:val="ru-RU"/>
              </w:rPr>
              <w:t>Ильчимбетовский</w:t>
            </w:r>
            <w:proofErr w:type="spellEnd"/>
            <w:r w:rsidR="00C4480F" w:rsidRPr="008A6B44">
              <w:rPr>
                <w:rFonts w:ascii="Times New Roman" w:hAnsi="Times New Roman"/>
              </w:rPr>
              <w:t xml:space="preserve"> сельсовет</w:t>
            </w:r>
          </w:p>
          <w:p w:rsidR="00C4480F" w:rsidRPr="008A6B44" w:rsidRDefault="00C4480F">
            <w:pPr>
              <w:pStyle w:val="a4"/>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 xml:space="preserve">муниципального района </w:t>
            </w:r>
            <w:r w:rsidRPr="008A6B44">
              <w:rPr>
                <w:rFonts w:ascii="Times New Roman" w:hAnsi="Times New Roman"/>
                <w:lang w:val="ru-RU"/>
              </w:rPr>
              <w:t xml:space="preserve">       </w:t>
            </w:r>
          </w:p>
          <w:p w:rsidR="00C4480F" w:rsidRPr="008A6B44" w:rsidRDefault="00C4480F">
            <w:pPr>
              <w:pStyle w:val="a4"/>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001D5594" w:rsidRPr="008A6B44">
              <w:rPr>
                <w:rFonts w:ascii="Times New Roman" w:hAnsi="Times New Roman"/>
                <w:lang w:val="ru-RU"/>
              </w:rPr>
              <w:t xml:space="preserve">Туймазинский </w:t>
            </w:r>
            <w:r w:rsidRPr="008A6B44">
              <w:rPr>
                <w:rFonts w:ascii="Times New Roman" w:hAnsi="Times New Roman"/>
              </w:rPr>
              <w:t xml:space="preserve">район </w:t>
            </w:r>
          </w:p>
          <w:p w:rsidR="00C4480F" w:rsidRPr="008A6B44" w:rsidRDefault="00C4480F">
            <w:pPr>
              <w:pStyle w:val="a4"/>
              <w:tabs>
                <w:tab w:val="left" w:pos="4166"/>
              </w:tabs>
              <w:ind w:left="233" w:firstLine="229"/>
              <w:jc w:val="left"/>
              <w:rPr>
                <w:rFonts w:ascii="Times New Roman" w:hAnsi="Times New Roman"/>
                <w:lang w:val="ru-RU"/>
              </w:rPr>
            </w:pPr>
            <w:r w:rsidRPr="008A6B44">
              <w:rPr>
                <w:rFonts w:ascii="Times New Roman" w:hAnsi="Times New Roman"/>
                <w:lang w:val="ru-RU"/>
              </w:rPr>
              <w:t xml:space="preserve">   </w:t>
            </w:r>
            <w:r w:rsidRPr="008A6B44">
              <w:rPr>
                <w:rFonts w:ascii="Times New Roman" w:hAnsi="Times New Roman"/>
              </w:rPr>
              <w:t>Республики Башкортостан</w:t>
            </w:r>
          </w:p>
          <w:p w:rsidR="00C4480F" w:rsidRPr="008A6B44" w:rsidRDefault="00C4480F">
            <w:pPr>
              <w:pStyle w:val="a4"/>
              <w:tabs>
                <w:tab w:val="left" w:pos="4166"/>
              </w:tabs>
              <w:ind w:left="233" w:firstLine="228"/>
              <w:rPr>
                <w:rFonts w:ascii="Times New Roman" w:hAnsi="Times New Roman"/>
                <w:lang w:val="ru-RU"/>
              </w:rPr>
            </w:pPr>
          </w:p>
          <w:p w:rsidR="00C4480F" w:rsidRPr="008A6B44" w:rsidRDefault="001D5594">
            <w:pPr>
              <w:jc w:val="center"/>
              <w:rPr>
                <w:sz w:val="24"/>
                <w:lang w:val="be-BY"/>
              </w:rPr>
            </w:pPr>
            <w:r w:rsidRPr="008A6B44">
              <w:rPr>
                <w:sz w:val="24"/>
                <w:lang w:val="be-BY"/>
              </w:rPr>
              <w:t>4527</w:t>
            </w:r>
            <w:r w:rsidR="00074599">
              <w:rPr>
                <w:sz w:val="24"/>
                <w:lang w:val="be-BY"/>
              </w:rPr>
              <w:t>7</w:t>
            </w:r>
            <w:r w:rsidRPr="008A6B44">
              <w:rPr>
                <w:sz w:val="24"/>
                <w:lang w:val="be-BY"/>
              </w:rPr>
              <w:t>6</w:t>
            </w:r>
            <w:r w:rsidR="00C4480F" w:rsidRPr="008A6B44">
              <w:rPr>
                <w:sz w:val="24"/>
                <w:lang w:val="be-BY"/>
              </w:rPr>
              <w:t xml:space="preserve">, село </w:t>
            </w:r>
            <w:r w:rsidR="00074599">
              <w:rPr>
                <w:sz w:val="24"/>
                <w:lang w:val="be-BY"/>
              </w:rPr>
              <w:t>Ильчимбетово</w:t>
            </w:r>
            <w:r w:rsidR="00C4480F" w:rsidRPr="008A6B44">
              <w:rPr>
                <w:sz w:val="24"/>
                <w:lang w:val="be-BY"/>
              </w:rPr>
              <w:t>, ул.</w:t>
            </w:r>
            <w:r w:rsidR="00074599">
              <w:rPr>
                <w:sz w:val="24"/>
                <w:lang w:val="be-BY"/>
              </w:rPr>
              <w:t>Школьная</w:t>
            </w:r>
            <w:r w:rsidR="00C4480F" w:rsidRPr="008A6B44">
              <w:rPr>
                <w:sz w:val="24"/>
                <w:lang w:val="be-BY"/>
              </w:rPr>
              <w:t xml:space="preserve">, </w:t>
            </w:r>
            <w:r w:rsidR="00074599">
              <w:rPr>
                <w:sz w:val="24"/>
                <w:lang w:val="be-BY"/>
              </w:rPr>
              <w:t>37</w:t>
            </w:r>
          </w:p>
          <w:p w:rsidR="00C4480F" w:rsidRPr="008A6B44" w:rsidRDefault="00C4480F" w:rsidP="00074599">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w:t>
            </w:r>
            <w:r w:rsidR="00074599">
              <w:rPr>
                <w:sz w:val="24"/>
                <w:lang w:val="be-BY"/>
              </w:rPr>
              <w:t>38</w:t>
            </w:r>
            <w:r w:rsidR="001D5594" w:rsidRPr="008A6B44">
              <w:rPr>
                <w:sz w:val="24"/>
                <w:lang w:val="be-BY"/>
              </w:rPr>
              <w:t>-</w:t>
            </w:r>
            <w:r w:rsidR="00074599">
              <w:rPr>
                <w:sz w:val="24"/>
                <w:lang w:val="be-BY"/>
              </w:rPr>
              <w:t>6</w:t>
            </w:r>
            <w:r w:rsidR="001D5594" w:rsidRPr="008A6B44">
              <w:rPr>
                <w:sz w:val="24"/>
                <w:lang w:val="be-BY"/>
              </w:rPr>
              <w:t>-</w:t>
            </w:r>
            <w:r w:rsidR="00074599">
              <w:rPr>
                <w:sz w:val="24"/>
                <w:lang w:val="be-BY"/>
              </w:rPr>
              <w:t>3</w:t>
            </w:r>
            <w:r w:rsidR="001D5594" w:rsidRPr="008A6B44">
              <w:rPr>
                <w:sz w:val="24"/>
                <w:lang w:val="be-BY"/>
              </w:rPr>
              <w:t xml:space="preserve">5 </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C4480F">
      <w:pPr>
        <w:pStyle w:val="a3"/>
        <w:rPr>
          <w:lang w:val="be-BY"/>
        </w:rPr>
      </w:pPr>
      <w:r w:rsidRPr="00D07C9C">
        <w:rPr>
          <w:b/>
          <w:lang w:val="be-BY"/>
        </w:rPr>
        <w:t xml:space="preserve">  </w:t>
      </w:r>
      <w:r w:rsidR="004A4EF7">
        <w:rPr>
          <w:b/>
          <w:lang w:val="be-BY"/>
        </w:rPr>
        <w:t xml:space="preserve">        </w:t>
      </w:r>
      <w:r w:rsidRPr="00D07C9C">
        <w:rPr>
          <w:b/>
          <w:lang w:val="be-BY"/>
        </w:rPr>
        <w:t xml:space="preserve">   </w:t>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C4480F" w:rsidRDefault="00C4480F"/>
    <w:p w:rsidR="00E56FC8" w:rsidRDefault="00E56FC8" w:rsidP="00E56FC8">
      <w:r>
        <w:t xml:space="preserve">                                                                                                                                                                                                                                                                                                                                                                                                                                                                                                                         </w:t>
      </w:r>
    </w:p>
    <w:p w:rsidR="00927076" w:rsidRPr="00113BA5" w:rsidRDefault="00927076" w:rsidP="00927076">
      <w:pPr>
        <w:widowControl w:val="0"/>
        <w:autoSpaceDE w:val="0"/>
        <w:autoSpaceDN w:val="0"/>
        <w:adjustRightInd w:val="0"/>
        <w:jc w:val="center"/>
        <w:rPr>
          <w:b/>
          <w:bCs/>
          <w:sz w:val="24"/>
        </w:rPr>
      </w:pPr>
    </w:p>
    <w:p w:rsidR="00374077" w:rsidRPr="0047633C" w:rsidRDefault="00D82203" w:rsidP="00374077">
      <w:pPr>
        <w:pStyle w:val="a4"/>
        <w:rPr>
          <w:rFonts w:ascii="Times New Roman" w:hAnsi="Times New Roman"/>
          <w:lang w:val="ru-RU"/>
        </w:rPr>
      </w:pPr>
      <w:r w:rsidRPr="0047633C">
        <w:rPr>
          <w:rFonts w:ascii="Times New Roman" w:hAnsi="Times New Roman"/>
          <w:lang w:val="ru-RU"/>
        </w:rPr>
        <w:t xml:space="preserve">О внесении изменений в решение Совета сельского поселения </w:t>
      </w:r>
      <w:proofErr w:type="spellStart"/>
      <w:r w:rsidR="00074599">
        <w:rPr>
          <w:rFonts w:ascii="Times New Roman" w:hAnsi="Times New Roman"/>
          <w:lang w:val="ru-RU"/>
        </w:rPr>
        <w:t>Ильчимбетовский</w:t>
      </w:r>
      <w:proofErr w:type="spellEnd"/>
      <w:r w:rsidRPr="0047633C">
        <w:rPr>
          <w:rFonts w:ascii="Times New Roman" w:hAnsi="Times New Roman"/>
          <w:lang w:val="ru-RU"/>
        </w:rPr>
        <w:t xml:space="preserve"> сельсовет муниципального района Туймазинский район Республики Башкортостан №2</w:t>
      </w:r>
      <w:r w:rsidR="00074599">
        <w:rPr>
          <w:rFonts w:ascii="Times New Roman" w:hAnsi="Times New Roman"/>
          <w:lang w:val="ru-RU"/>
        </w:rPr>
        <w:t>20</w:t>
      </w:r>
      <w:r w:rsidRPr="0047633C">
        <w:rPr>
          <w:rFonts w:ascii="Times New Roman" w:hAnsi="Times New Roman"/>
          <w:lang w:val="ru-RU"/>
        </w:rPr>
        <w:t xml:space="preserve"> от </w:t>
      </w:r>
      <w:r w:rsidR="00074599">
        <w:rPr>
          <w:rFonts w:ascii="Times New Roman" w:hAnsi="Times New Roman"/>
          <w:lang w:val="ru-RU"/>
        </w:rPr>
        <w:t>14</w:t>
      </w:r>
      <w:r w:rsidRPr="0047633C">
        <w:rPr>
          <w:rFonts w:ascii="Times New Roman" w:hAnsi="Times New Roman"/>
          <w:lang w:val="ru-RU"/>
        </w:rPr>
        <w:t>.</w:t>
      </w:r>
      <w:r w:rsidR="00074599">
        <w:rPr>
          <w:rFonts w:ascii="Times New Roman" w:hAnsi="Times New Roman"/>
          <w:lang w:val="ru-RU"/>
        </w:rPr>
        <w:t>12</w:t>
      </w:r>
      <w:r w:rsidRPr="0047633C">
        <w:rPr>
          <w:rFonts w:ascii="Times New Roman" w:hAnsi="Times New Roman"/>
          <w:lang w:val="ru-RU"/>
        </w:rPr>
        <w:t>.2018г «</w:t>
      </w:r>
      <w:r w:rsidR="00374077" w:rsidRPr="0047633C">
        <w:rPr>
          <w:rFonts w:ascii="Times New Roman" w:hAnsi="Times New Roman"/>
          <w:lang w:val="ru-RU"/>
        </w:rPr>
        <w:t xml:space="preserve">Об утверждении Положения о порядке владения, пользования и распоряжения имуществом, находящимся в муниципальной собственности сельского поселения </w:t>
      </w:r>
      <w:proofErr w:type="spellStart"/>
      <w:r w:rsidR="00074599">
        <w:rPr>
          <w:rFonts w:ascii="Times New Roman" w:hAnsi="Times New Roman"/>
          <w:lang w:val="ru-RU"/>
        </w:rPr>
        <w:t>Ильчимбетовский</w:t>
      </w:r>
      <w:proofErr w:type="spellEnd"/>
      <w:r w:rsidR="00374077" w:rsidRPr="0047633C">
        <w:rPr>
          <w:rFonts w:ascii="Times New Roman" w:hAnsi="Times New Roman"/>
          <w:lang w:val="ru-RU"/>
        </w:rPr>
        <w:t xml:space="preserve"> сельсовет муниципального района Туймазинский район Республики Башкортостан</w:t>
      </w:r>
      <w:r w:rsidRPr="0047633C">
        <w:rPr>
          <w:rFonts w:ascii="Times New Roman" w:hAnsi="Times New Roman"/>
          <w:lang w:val="ru-RU"/>
        </w:rPr>
        <w:t>»</w:t>
      </w:r>
    </w:p>
    <w:p w:rsidR="00927076" w:rsidRPr="0047633C" w:rsidRDefault="00927076" w:rsidP="00927076">
      <w:pPr>
        <w:widowControl w:val="0"/>
        <w:shd w:val="clear" w:color="auto" w:fill="FFFFFF"/>
        <w:autoSpaceDE w:val="0"/>
        <w:autoSpaceDN w:val="0"/>
        <w:adjustRightInd w:val="0"/>
        <w:ind w:right="691"/>
        <w:jc w:val="center"/>
        <w:rPr>
          <w:sz w:val="24"/>
        </w:rPr>
      </w:pPr>
    </w:p>
    <w:p w:rsidR="00927076" w:rsidRPr="0047633C" w:rsidRDefault="00D82203" w:rsidP="00927076">
      <w:pPr>
        <w:pStyle w:val="1"/>
        <w:ind w:firstLine="708"/>
        <w:jc w:val="both"/>
        <w:rPr>
          <w:rFonts w:ascii="Times New Roman" w:hAnsi="Times New Roman"/>
          <w:b w:val="0"/>
          <w:sz w:val="24"/>
          <w:shd w:val="clear" w:color="auto" w:fill="FFFFFF"/>
        </w:rPr>
      </w:pPr>
      <w:r w:rsidRPr="0047633C">
        <w:rPr>
          <w:rFonts w:ascii="Times New Roman" w:hAnsi="Times New Roman"/>
          <w:b w:val="0"/>
          <w:sz w:val="24"/>
        </w:rPr>
        <w:t xml:space="preserve">Рассмотрев  </w:t>
      </w:r>
      <w:r w:rsidRPr="0047633C">
        <w:rPr>
          <w:rFonts w:ascii="Times New Roman" w:hAnsi="Times New Roman"/>
          <w:b w:val="0"/>
          <w:sz w:val="24"/>
          <w:lang w:val="ru-RU"/>
        </w:rPr>
        <w:t>протест</w:t>
      </w:r>
      <w:r w:rsidRPr="0047633C">
        <w:rPr>
          <w:rFonts w:ascii="Times New Roman" w:hAnsi="Times New Roman"/>
          <w:sz w:val="24"/>
          <w:lang w:val="ru-RU"/>
        </w:rPr>
        <w:t xml:space="preserve"> </w:t>
      </w:r>
      <w:r w:rsidRPr="0047633C">
        <w:rPr>
          <w:rFonts w:ascii="Times New Roman" w:hAnsi="Times New Roman"/>
          <w:b w:val="0"/>
          <w:sz w:val="24"/>
          <w:lang w:val="ru-RU"/>
        </w:rPr>
        <w:t>и.о межрайонного прокурора</w:t>
      </w:r>
      <w:r w:rsidR="00374077" w:rsidRPr="0047633C">
        <w:rPr>
          <w:rFonts w:ascii="Times New Roman" w:hAnsi="Times New Roman"/>
          <w:b w:val="0"/>
          <w:sz w:val="24"/>
          <w:lang w:val="ru-RU"/>
        </w:rPr>
        <w:t xml:space="preserve"> </w:t>
      </w:r>
      <w:proofErr w:type="spellStart"/>
      <w:r w:rsidR="00374077" w:rsidRPr="0047633C">
        <w:rPr>
          <w:rFonts w:ascii="Times New Roman" w:hAnsi="Times New Roman"/>
          <w:b w:val="0"/>
          <w:sz w:val="24"/>
          <w:lang w:val="ru-RU"/>
        </w:rPr>
        <w:t>Туймазинской</w:t>
      </w:r>
      <w:proofErr w:type="spellEnd"/>
      <w:r w:rsidR="00374077" w:rsidRPr="0047633C">
        <w:rPr>
          <w:rFonts w:ascii="Times New Roman" w:hAnsi="Times New Roman"/>
          <w:b w:val="0"/>
          <w:sz w:val="24"/>
          <w:lang w:val="ru-RU"/>
        </w:rPr>
        <w:t xml:space="preserve"> </w:t>
      </w:r>
      <w:proofErr w:type="spellStart"/>
      <w:r w:rsidR="0047633C" w:rsidRPr="0047633C">
        <w:rPr>
          <w:rFonts w:ascii="Times New Roman" w:hAnsi="Times New Roman"/>
          <w:b w:val="0"/>
          <w:sz w:val="24"/>
          <w:lang w:val="ru-RU"/>
        </w:rPr>
        <w:t>межрайоной</w:t>
      </w:r>
      <w:proofErr w:type="spellEnd"/>
      <w:r w:rsidR="00374077" w:rsidRPr="0047633C">
        <w:rPr>
          <w:rFonts w:ascii="Times New Roman" w:hAnsi="Times New Roman"/>
          <w:b w:val="0"/>
          <w:sz w:val="24"/>
          <w:lang w:val="ru-RU"/>
        </w:rPr>
        <w:t xml:space="preserve"> прокуратуры </w:t>
      </w:r>
      <w:r w:rsidRPr="0047633C">
        <w:rPr>
          <w:rFonts w:ascii="Times New Roman" w:hAnsi="Times New Roman"/>
          <w:b w:val="0"/>
          <w:sz w:val="24"/>
          <w:lang w:val="ru-RU"/>
        </w:rPr>
        <w:t xml:space="preserve">РБ </w:t>
      </w:r>
      <w:r w:rsidR="00374077" w:rsidRPr="0047633C">
        <w:rPr>
          <w:rFonts w:ascii="Times New Roman" w:hAnsi="Times New Roman"/>
          <w:b w:val="0"/>
          <w:sz w:val="24"/>
          <w:lang w:val="ru-RU"/>
        </w:rPr>
        <w:t xml:space="preserve">от </w:t>
      </w:r>
      <w:r w:rsidRPr="0047633C">
        <w:rPr>
          <w:rFonts w:ascii="Times New Roman" w:hAnsi="Times New Roman"/>
          <w:b w:val="0"/>
          <w:sz w:val="24"/>
          <w:lang w:val="ru-RU"/>
        </w:rPr>
        <w:t>08.06.2022г</w:t>
      </w:r>
      <w:r w:rsidR="00374077" w:rsidRPr="0047633C">
        <w:rPr>
          <w:rFonts w:ascii="Times New Roman" w:hAnsi="Times New Roman"/>
          <w:b w:val="0"/>
          <w:sz w:val="24"/>
          <w:lang w:val="ru-RU"/>
        </w:rPr>
        <w:t xml:space="preserve">, </w:t>
      </w:r>
      <w:r w:rsidRPr="0047633C">
        <w:rPr>
          <w:rFonts w:ascii="Times New Roman" w:hAnsi="Times New Roman"/>
          <w:b w:val="0"/>
          <w:sz w:val="24"/>
          <w:lang w:val="ru-RU"/>
        </w:rPr>
        <w:t>на основании</w:t>
      </w:r>
      <w:r w:rsidR="00374077" w:rsidRPr="0047633C">
        <w:rPr>
          <w:rFonts w:ascii="Times New Roman" w:hAnsi="Times New Roman"/>
          <w:b w:val="0"/>
          <w:sz w:val="24"/>
        </w:rPr>
        <w:t xml:space="preserve"> Федерального закона от 26 июля 2006 года № 135-ФЗ </w:t>
      </w:r>
      <w:r w:rsidR="00374077" w:rsidRPr="0047633C">
        <w:rPr>
          <w:rFonts w:ascii="Times New Roman" w:hAnsi="Times New Roman"/>
          <w:b w:val="0"/>
          <w:sz w:val="24"/>
          <w:lang w:val="ru-RU"/>
        </w:rPr>
        <w:t>«</w:t>
      </w:r>
      <w:r w:rsidR="00374077" w:rsidRPr="0047633C">
        <w:rPr>
          <w:rFonts w:ascii="Times New Roman" w:hAnsi="Times New Roman"/>
          <w:b w:val="0"/>
          <w:sz w:val="24"/>
        </w:rPr>
        <w:t>О защите конкуренции</w:t>
      </w:r>
      <w:r w:rsidR="00374077" w:rsidRPr="0047633C">
        <w:rPr>
          <w:rFonts w:ascii="Times New Roman" w:hAnsi="Times New Roman"/>
          <w:b w:val="0"/>
          <w:sz w:val="24"/>
          <w:lang w:val="ru-RU"/>
        </w:rPr>
        <w:t>»</w:t>
      </w:r>
      <w:r w:rsidR="00374077" w:rsidRPr="0047633C">
        <w:rPr>
          <w:rFonts w:ascii="Times New Roman" w:hAnsi="Times New Roman"/>
          <w:b w:val="0"/>
          <w:sz w:val="24"/>
        </w:rPr>
        <w:t xml:space="preserve">, </w:t>
      </w:r>
      <w:r w:rsidR="00374077" w:rsidRPr="0047633C">
        <w:rPr>
          <w:rFonts w:ascii="Times New Roman" w:hAnsi="Times New Roman"/>
          <w:b w:val="0"/>
          <w:sz w:val="24"/>
          <w:lang w:val="ru-RU"/>
        </w:rPr>
        <w:t xml:space="preserve">руководствуясь </w:t>
      </w:r>
      <w:r w:rsidR="00374077" w:rsidRPr="0047633C">
        <w:rPr>
          <w:rFonts w:ascii="Times New Roman" w:hAnsi="Times New Roman"/>
          <w:b w:val="0"/>
          <w:sz w:val="24"/>
        </w:rPr>
        <w:t xml:space="preserve">Уставом сельского поселения </w:t>
      </w:r>
      <w:proofErr w:type="spellStart"/>
      <w:r w:rsidR="00074599">
        <w:rPr>
          <w:rFonts w:ascii="Times New Roman" w:hAnsi="Times New Roman"/>
          <w:b w:val="0"/>
          <w:sz w:val="24"/>
          <w:lang w:val="ru-RU"/>
        </w:rPr>
        <w:t>Ильчимбетовский</w:t>
      </w:r>
      <w:proofErr w:type="spellEnd"/>
      <w:r w:rsidR="00374077" w:rsidRPr="0047633C">
        <w:rPr>
          <w:rFonts w:ascii="Times New Roman" w:hAnsi="Times New Roman"/>
          <w:b w:val="0"/>
          <w:sz w:val="24"/>
        </w:rPr>
        <w:t xml:space="preserve"> сельсовет муниципального района Туймазинский район Республики Башкортостан,  Совет  сельского поселения </w:t>
      </w:r>
      <w:r w:rsidR="00074599">
        <w:rPr>
          <w:rFonts w:ascii="Times New Roman" w:hAnsi="Times New Roman"/>
          <w:b w:val="0"/>
          <w:sz w:val="24"/>
        </w:rPr>
        <w:t>Ильчимбетовский</w:t>
      </w:r>
      <w:r w:rsidR="00374077" w:rsidRPr="0047633C">
        <w:rPr>
          <w:rFonts w:ascii="Times New Roman" w:hAnsi="Times New Roman"/>
          <w:b w:val="0"/>
          <w:sz w:val="24"/>
        </w:rPr>
        <w:t xml:space="preserve"> сельсовет муниципального района Туймазинский район Республики Башкортостан РЕШИЛ</w:t>
      </w:r>
      <w:r w:rsidR="00927076" w:rsidRPr="0047633C">
        <w:rPr>
          <w:rFonts w:ascii="Times New Roman" w:hAnsi="Times New Roman"/>
          <w:b w:val="0"/>
          <w:sz w:val="24"/>
          <w:shd w:val="clear" w:color="auto" w:fill="FFFFFF"/>
        </w:rPr>
        <w:t>:</w:t>
      </w:r>
    </w:p>
    <w:p w:rsidR="00927076" w:rsidRPr="0047633C" w:rsidRDefault="00927076" w:rsidP="00927076">
      <w:pPr>
        <w:rPr>
          <w:sz w:val="24"/>
        </w:rPr>
      </w:pPr>
    </w:p>
    <w:p w:rsidR="00D82203" w:rsidRPr="0047633C" w:rsidRDefault="00D82203" w:rsidP="00D82203">
      <w:pPr>
        <w:numPr>
          <w:ilvl w:val="0"/>
          <w:numId w:val="7"/>
        </w:numPr>
        <w:tabs>
          <w:tab w:val="left" w:pos="993"/>
        </w:tabs>
        <w:ind w:left="0" w:firstLine="567"/>
        <w:jc w:val="both"/>
        <w:rPr>
          <w:sz w:val="24"/>
        </w:rPr>
      </w:pPr>
      <w:proofErr w:type="gramStart"/>
      <w:r w:rsidRPr="0047633C">
        <w:rPr>
          <w:sz w:val="24"/>
        </w:rPr>
        <w:t xml:space="preserve">Внести изменения в Положение о порядке владения, пользования и распоряжения имуществом, находящимся в муниципальной собственности сельского поселения </w:t>
      </w:r>
      <w:proofErr w:type="spellStart"/>
      <w:r w:rsidR="00074599">
        <w:rPr>
          <w:sz w:val="24"/>
        </w:rPr>
        <w:t>Ильчимбетовский</w:t>
      </w:r>
      <w:proofErr w:type="spellEnd"/>
      <w:r w:rsidRPr="0047633C">
        <w:rPr>
          <w:sz w:val="24"/>
        </w:rPr>
        <w:t xml:space="preserve"> сельсовет муниципального района Туймазинский район Республики Башкортостан</w:t>
      </w:r>
      <w:r w:rsidR="0047633C">
        <w:rPr>
          <w:sz w:val="24"/>
        </w:rPr>
        <w:t>, утвержденное</w:t>
      </w:r>
      <w:bookmarkStart w:id="0" w:name="_GoBack"/>
      <w:bookmarkEnd w:id="0"/>
      <w:r w:rsidRPr="0047633C">
        <w:rPr>
          <w:sz w:val="24"/>
        </w:rPr>
        <w:t xml:space="preserve"> решением Совета сельского поселения </w:t>
      </w:r>
      <w:proofErr w:type="spellStart"/>
      <w:r w:rsidR="00074599">
        <w:rPr>
          <w:sz w:val="24"/>
        </w:rPr>
        <w:t>Ильчимбетовский</w:t>
      </w:r>
      <w:proofErr w:type="spellEnd"/>
      <w:r w:rsidRPr="0047633C">
        <w:rPr>
          <w:sz w:val="24"/>
        </w:rPr>
        <w:t xml:space="preserve"> сельсовет муниципального района Туймазинский район Республики Башкортостан №2</w:t>
      </w:r>
      <w:r w:rsidR="00074599">
        <w:rPr>
          <w:sz w:val="24"/>
        </w:rPr>
        <w:t>20</w:t>
      </w:r>
      <w:r w:rsidRPr="0047633C">
        <w:rPr>
          <w:sz w:val="24"/>
        </w:rPr>
        <w:t xml:space="preserve"> от </w:t>
      </w:r>
      <w:r w:rsidR="00074599">
        <w:rPr>
          <w:sz w:val="24"/>
        </w:rPr>
        <w:t>14</w:t>
      </w:r>
      <w:r w:rsidRPr="0047633C">
        <w:rPr>
          <w:sz w:val="24"/>
        </w:rPr>
        <w:t>.</w:t>
      </w:r>
      <w:r w:rsidR="00074599">
        <w:rPr>
          <w:sz w:val="24"/>
        </w:rPr>
        <w:t>12</w:t>
      </w:r>
      <w:r w:rsidRPr="0047633C">
        <w:rPr>
          <w:sz w:val="24"/>
        </w:rPr>
        <w:t>.2018г.:</w:t>
      </w:r>
      <w:proofErr w:type="gramEnd"/>
    </w:p>
    <w:p w:rsidR="00927076" w:rsidRPr="0047633C" w:rsidRDefault="00D82203" w:rsidP="00D82203">
      <w:pPr>
        <w:tabs>
          <w:tab w:val="left" w:pos="993"/>
        </w:tabs>
        <w:ind w:firstLine="567"/>
        <w:jc w:val="both"/>
        <w:rPr>
          <w:sz w:val="24"/>
        </w:rPr>
      </w:pPr>
      <w:r w:rsidRPr="0047633C">
        <w:rPr>
          <w:sz w:val="24"/>
        </w:rPr>
        <w:t>В разделе 7 «Порядок и условия передачи муниципального имущества во временное владение, пользование и распоряжение иных лиц по договору» пункт 1.3 изложить в новой редакции следующего содержания:</w:t>
      </w:r>
    </w:p>
    <w:p w:rsidR="00D82203" w:rsidRPr="00C460D0" w:rsidRDefault="00D82203" w:rsidP="00D82203">
      <w:pPr>
        <w:ind w:firstLine="567"/>
        <w:jc w:val="both"/>
        <w:rPr>
          <w:sz w:val="24"/>
        </w:rPr>
      </w:pPr>
      <w:r w:rsidRPr="0047633C">
        <w:rPr>
          <w:sz w:val="24"/>
        </w:rPr>
        <w:t xml:space="preserve">«1.3. </w:t>
      </w:r>
      <w:r w:rsidRPr="00C460D0">
        <w:rPr>
          <w:sz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p>
    <w:p w:rsidR="00D82203" w:rsidRPr="00C460D0" w:rsidRDefault="00D82203" w:rsidP="00D82203">
      <w:pPr>
        <w:ind w:firstLine="567"/>
        <w:jc w:val="both"/>
        <w:rPr>
          <w:sz w:val="24"/>
        </w:rPr>
      </w:pPr>
      <w:bookmarkStart w:id="1" w:name="p1"/>
      <w:bookmarkEnd w:id="1"/>
      <w:r w:rsidRPr="00C460D0">
        <w:rPr>
          <w:sz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D82203" w:rsidRPr="00C460D0" w:rsidRDefault="00D82203" w:rsidP="00D82203">
      <w:pPr>
        <w:ind w:firstLine="540"/>
        <w:jc w:val="both"/>
        <w:rPr>
          <w:sz w:val="24"/>
        </w:rPr>
      </w:pPr>
      <w:r w:rsidRPr="00C460D0">
        <w:rPr>
          <w:sz w:val="24"/>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D82203" w:rsidRPr="00C460D0" w:rsidRDefault="00D82203" w:rsidP="00D82203">
      <w:pPr>
        <w:ind w:firstLine="540"/>
        <w:jc w:val="both"/>
        <w:rPr>
          <w:sz w:val="24"/>
        </w:rPr>
      </w:pPr>
      <w:r w:rsidRPr="00C460D0">
        <w:rPr>
          <w:sz w:val="24"/>
        </w:rPr>
        <w:t xml:space="preserve">3) государственным и муниципальным учреждениям; </w:t>
      </w:r>
    </w:p>
    <w:p w:rsidR="00D82203" w:rsidRPr="00C460D0" w:rsidRDefault="00D82203" w:rsidP="00D82203">
      <w:pPr>
        <w:ind w:firstLine="540"/>
        <w:jc w:val="both"/>
        <w:rPr>
          <w:sz w:val="24"/>
        </w:rPr>
      </w:pPr>
      <w:r w:rsidRPr="00C460D0">
        <w:rPr>
          <w:sz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w:t>
      </w:r>
      <w:r w:rsidRPr="00C460D0">
        <w:rPr>
          <w:sz w:val="24"/>
        </w:rPr>
        <w:lastRenderedPageBreak/>
        <w:t xml:space="preserve">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 w:history="1">
        <w:r w:rsidRPr="0047633C">
          <w:rPr>
            <w:sz w:val="24"/>
          </w:rPr>
          <w:t>статьей 31.1</w:t>
        </w:r>
      </w:hyperlink>
      <w:r w:rsidRPr="00C460D0">
        <w:rPr>
          <w:sz w:val="24"/>
        </w:rPr>
        <w:t xml:space="preserve"> Федерального закона от 12 января 1996 года </w:t>
      </w:r>
      <w:r w:rsidRPr="0047633C">
        <w:rPr>
          <w:sz w:val="24"/>
        </w:rPr>
        <w:t>№7-ФЗ «</w:t>
      </w:r>
      <w:r w:rsidRPr="00C460D0">
        <w:rPr>
          <w:sz w:val="24"/>
        </w:rPr>
        <w:t>О некоммерческих организациях</w:t>
      </w:r>
      <w:r w:rsidRPr="0047633C">
        <w:rPr>
          <w:sz w:val="24"/>
        </w:rPr>
        <w:t>»</w:t>
      </w:r>
      <w:r w:rsidRPr="00C460D0">
        <w:rPr>
          <w:sz w:val="24"/>
        </w:rPr>
        <w:t xml:space="preserve">; </w:t>
      </w:r>
    </w:p>
    <w:p w:rsidR="00D82203" w:rsidRPr="00C460D0" w:rsidRDefault="00D82203" w:rsidP="00D82203">
      <w:pPr>
        <w:ind w:firstLine="540"/>
        <w:jc w:val="both"/>
        <w:rPr>
          <w:sz w:val="24"/>
        </w:rPr>
      </w:pPr>
      <w:r w:rsidRPr="00C460D0">
        <w:rPr>
          <w:sz w:val="24"/>
        </w:rPr>
        <w:t xml:space="preserve">5) адвокатским, нотариальным, торгово-промышленным палатам; </w:t>
      </w:r>
    </w:p>
    <w:p w:rsidR="00D82203" w:rsidRPr="00C460D0" w:rsidRDefault="00D82203" w:rsidP="00D82203">
      <w:pPr>
        <w:ind w:firstLine="540"/>
        <w:jc w:val="both"/>
        <w:rPr>
          <w:sz w:val="24"/>
        </w:rPr>
      </w:pPr>
      <w:r w:rsidRPr="00C460D0">
        <w:rPr>
          <w:sz w:val="24"/>
        </w:rPr>
        <w:t xml:space="preserve">6) медицинским организациям, организациям, осуществляющим образовательную деятельность; </w:t>
      </w:r>
    </w:p>
    <w:p w:rsidR="00D82203" w:rsidRPr="00C460D0" w:rsidRDefault="00D82203" w:rsidP="00D82203">
      <w:pPr>
        <w:ind w:firstLine="540"/>
        <w:jc w:val="both"/>
        <w:rPr>
          <w:sz w:val="24"/>
        </w:rPr>
      </w:pPr>
      <w:r w:rsidRPr="00C460D0">
        <w:rPr>
          <w:sz w:val="24"/>
        </w:rPr>
        <w:t xml:space="preserve">7) для размещения сетей связи, объектов почтовой связи; </w:t>
      </w:r>
    </w:p>
    <w:p w:rsidR="00D82203" w:rsidRPr="00C460D0" w:rsidRDefault="00D82203" w:rsidP="00D82203">
      <w:pPr>
        <w:ind w:firstLine="540"/>
        <w:jc w:val="both"/>
        <w:rPr>
          <w:sz w:val="24"/>
        </w:rPr>
      </w:pPr>
      <w:r w:rsidRPr="00C460D0">
        <w:rPr>
          <w:sz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sidRPr="0047633C">
          <w:rPr>
            <w:sz w:val="24"/>
          </w:rPr>
          <w:t>законом</w:t>
        </w:r>
      </w:hyperlink>
      <w:r w:rsidRPr="00C460D0">
        <w:rPr>
          <w:sz w:val="24"/>
        </w:rPr>
        <w:t xml:space="preserve"> от 27 июля 2010 года</w:t>
      </w:r>
      <w:r w:rsidRPr="0047633C">
        <w:rPr>
          <w:sz w:val="24"/>
        </w:rPr>
        <w:t xml:space="preserve"> №190-ФЗ «</w:t>
      </w:r>
      <w:r w:rsidRPr="00C460D0">
        <w:rPr>
          <w:sz w:val="24"/>
        </w:rPr>
        <w:t>О теплоснабжении</w:t>
      </w:r>
      <w:r w:rsidRPr="0047633C">
        <w:rPr>
          <w:sz w:val="24"/>
        </w:rPr>
        <w:t>»</w:t>
      </w:r>
      <w:r w:rsidRPr="00C460D0">
        <w:rPr>
          <w:sz w:val="24"/>
        </w:rPr>
        <w:t xml:space="preserve">; </w:t>
      </w:r>
    </w:p>
    <w:p w:rsidR="00D82203" w:rsidRPr="00C460D0" w:rsidRDefault="00D82203" w:rsidP="00D82203">
      <w:pPr>
        <w:ind w:firstLine="540"/>
        <w:jc w:val="both"/>
        <w:rPr>
          <w:sz w:val="24"/>
        </w:rPr>
      </w:pPr>
      <w:r w:rsidRPr="00C460D0">
        <w:rPr>
          <w:sz w:val="24"/>
        </w:rPr>
        <w:t xml:space="preserve">9) в порядке, установленном </w:t>
      </w:r>
      <w:hyperlink r:id="rId8" w:history="1">
        <w:r w:rsidRPr="0047633C">
          <w:rPr>
            <w:sz w:val="24"/>
          </w:rPr>
          <w:t>главой 5</w:t>
        </w:r>
      </w:hyperlink>
      <w:r w:rsidRPr="00C460D0">
        <w:rPr>
          <w:sz w:val="24"/>
        </w:rPr>
        <w:t xml:space="preserve"> </w:t>
      </w:r>
      <w:r w:rsidRPr="0047633C">
        <w:rPr>
          <w:sz w:val="24"/>
        </w:rPr>
        <w:t>Федерального закона от </w:t>
      </w:r>
      <w:hyperlink r:id="rId9" w:tgtFrame="_blank" w:history="1">
        <w:r w:rsidRPr="0047633C">
          <w:rPr>
            <w:rStyle w:val="internetlink"/>
            <w:sz w:val="24"/>
          </w:rPr>
          <w:t>26 июля 2006 года № 135-ФЗ</w:t>
        </w:r>
      </w:hyperlink>
      <w:r w:rsidRPr="0047633C">
        <w:rPr>
          <w:sz w:val="24"/>
        </w:rPr>
        <w:t> «О защите конкуренции»</w:t>
      </w:r>
      <w:r w:rsidRPr="00C460D0">
        <w:rPr>
          <w:sz w:val="24"/>
        </w:rPr>
        <w:t xml:space="preserve">; </w:t>
      </w:r>
    </w:p>
    <w:p w:rsidR="00D82203" w:rsidRPr="00C460D0" w:rsidRDefault="00D82203" w:rsidP="00D82203">
      <w:pPr>
        <w:ind w:firstLine="540"/>
        <w:jc w:val="both"/>
        <w:rPr>
          <w:sz w:val="24"/>
        </w:rPr>
      </w:pPr>
      <w:r w:rsidRPr="00C460D0">
        <w:rPr>
          <w:sz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47633C">
          <w:rPr>
            <w:sz w:val="24"/>
          </w:rPr>
          <w:t>законом</w:t>
        </w:r>
      </w:hyperlink>
      <w:r w:rsidRPr="00C460D0">
        <w:rPr>
          <w:sz w:val="24"/>
        </w:rPr>
        <w:t xml:space="preserve"> от 5 апреля 2013 года </w:t>
      </w:r>
      <w:r w:rsidRPr="0047633C">
        <w:rPr>
          <w:sz w:val="24"/>
        </w:rPr>
        <w:t>№44-ФЗ «</w:t>
      </w:r>
      <w:r w:rsidRPr="00C460D0">
        <w:rPr>
          <w:sz w:val="24"/>
        </w:rPr>
        <w:t>О контрактной системе в сфере закупок товаров, работ, услуг для обеспечения государственных и муниципальных нужд</w:t>
      </w:r>
      <w:r w:rsidRPr="0047633C">
        <w:rPr>
          <w:sz w:val="24"/>
        </w:rPr>
        <w:t>»</w:t>
      </w:r>
      <w:r w:rsidRPr="00C460D0">
        <w:rPr>
          <w:sz w:val="24"/>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sidRPr="0047633C">
          <w:rPr>
            <w:sz w:val="24"/>
          </w:rPr>
          <w:t>законом</w:t>
        </w:r>
      </w:hyperlink>
      <w:r w:rsidRPr="0047633C">
        <w:rPr>
          <w:sz w:val="24"/>
        </w:rPr>
        <w:t xml:space="preserve"> от 18 июля 2011 года №</w:t>
      </w:r>
      <w:r w:rsidRPr="00C460D0">
        <w:rPr>
          <w:sz w:val="24"/>
        </w:rPr>
        <w:t xml:space="preserve">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p>
    <w:p w:rsidR="00D82203" w:rsidRPr="00C460D0" w:rsidRDefault="00D82203" w:rsidP="00D82203">
      <w:pPr>
        <w:ind w:firstLine="540"/>
        <w:jc w:val="both"/>
        <w:rPr>
          <w:sz w:val="24"/>
        </w:rPr>
      </w:pPr>
      <w:r w:rsidRPr="00C460D0">
        <w:rPr>
          <w:sz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D82203" w:rsidRPr="00C460D0" w:rsidRDefault="00D82203" w:rsidP="00D82203">
      <w:pPr>
        <w:ind w:firstLine="540"/>
        <w:jc w:val="both"/>
        <w:rPr>
          <w:sz w:val="24"/>
        </w:rPr>
      </w:pPr>
      <w:r w:rsidRPr="00C460D0">
        <w:rPr>
          <w:sz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2" w:history="1">
        <w:r w:rsidRPr="0047633C">
          <w:rPr>
            <w:sz w:val="24"/>
          </w:rPr>
          <w:t>Условия</w:t>
        </w:r>
      </w:hyperlink>
      <w:r w:rsidRPr="00C460D0">
        <w:rPr>
          <w:sz w:val="24"/>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D82203" w:rsidRPr="00C460D0" w:rsidRDefault="00D82203" w:rsidP="00D82203">
      <w:pPr>
        <w:ind w:firstLine="540"/>
        <w:jc w:val="both"/>
        <w:rPr>
          <w:sz w:val="24"/>
        </w:rPr>
      </w:pPr>
      <w:r w:rsidRPr="00C460D0">
        <w:rPr>
          <w:sz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D82203" w:rsidRPr="00C460D0" w:rsidRDefault="00D82203" w:rsidP="00D82203">
      <w:pPr>
        <w:ind w:firstLine="540"/>
        <w:jc w:val="both"/>
        <w:rPr>
          <w:sz w:val="24"/>
        </w:rPr>
      </w:pPr>
      <w:r w:rsidRPr="00C460D0">
        <w:rPr>
          <w:sz w:val="24"/>
        </w:rPr>
        <w:lastRenderedPageBreak/>
        <w:t xml:space="preserve">14) являющееся частью или частями помещения, здания, строения или сооружения, если общая площадь передаваемого </w:t>
      </w:r>
      <w:hyperlink r:id="rId13" w:history="1">
        <w:r w:rsidRPr="0047633C">
          <w:rPr>
            <w:sz w:val="24"/>
          </w:rPr>
          <w:t>имущества</w:t>
        </w:r>
      </w:hyperlink>
      <w:r w:rsidRPr="00C460D0">
        <w:rPr>
          <w:sz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D82203" w:rsidRPr="00C460D0" w:rsidRDefault="00D82203" w:rsidP="00D82203">
      <w:pPr>
        <w:ind w:firstLine="540"/>
        <w:jc w:val="both"/>
        <w:rPr>
          <w:sz w:val="24"/>
        </w:rPr>
      </w:pPr>
      <w:r w:rsidRPr="00C460D0">
        <w:rPr>
          <w:sz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 </w:t>
      </w:r>
    </w:p>
    <w:p w:rsidR="00D82203" w:rsidRPr="00C460D0" w:rsidRDefault="00D82203" w:rsidP="00D82203">
      <w:pPr>
        <w:ind w:firstLine="540"/>
        <w:jc w:val="both"/>
        <w:rPr>
          <w:sz w:val="24"/>
        </w:rPr>
      </w:pPr>
      <w:r w:rsidRPr="00C460D0">
        <w:rPr>
          <w:sz w:val="24"/>
        </w:rPr>
        <w:t xml:space="preserve">16) передаваемое в субаренду или в безвозмездное пользование лицом, которому права владения и (или) пользования в отношении 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47633C" w:rsidRPr="0047633C">
        <w:rPr>
          <w:sz w:val="24"/>
        </w:rPr>
        <w:t>под</w:t>
      </w:r>
      <w:hyperlink w:anchor="p1" w:history="1">
        <w:r w:rsidRPr="0047633C">
          <w:rPr>
            <w:sz w:val="24"/>
          </w:rPr>
          <w:t>пункта 1</w:t>
        </w:r>
      </w:hyperlink>
      <w:r w:rsidRPr="00C460D0">
        <w:rPr>
          <w:sz w:val="24"/>
        </w:rPr>
        <w:t xml:space="preserve"> </w:t>
      </w:r>
      <w:r w:rsidR="0047633C" w:rsidRPr="0047633C">
        <w:rPr>
          <w:sz w:val="24"/>
        </w:rPr>
        <w:t>пункта 1.3 данного раздела</w:t>
      </w:r>
      <w:r w:rsidRPr="00C460D0">
        <w:rPr>
          <w:sz w:val="24"/>
        </w:rPr>
        <w:t xml:space="preserve">; </w:t>
      </w:r>
    </w:p>
    <w:p w:rsidR="00D82203" w:rsidRPr="0047633C" w:rsidRDefault="00D82203" w:rsidP="0047633C">
      <w:pPr>
        <w:ind w:firstLine="540"/>
        <w:jc w:val="both"/>
        <w:rPr>
          <w:sz w:val="24"/>
        </w:rPr>
      </w:pPr>
      <w:r w:rsidRPr="00C460D0">
        <w:rPr>
          <w:sz w:val="24"/>
        </w:rPr>
        <w:t xml:space="preserve">17) публично-правовой </w:t>
      </w:r>
      <w:hyperlink r:id="rId14" w:history="1">
        <w:r w:rsidRPr="0047633C">
          <w:rPr>
            <w:sz w:val="24"/>
          </w:rPr>
          <w:t>компании</w:t>
        </w:r>
      </w:hyperlink>
      <w:r w:rsidRPr="00C460D0">
        <w:rPr>
          <w:sz w:val="24"/>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w:t>
      </w:r>
      <w:r w:rsidR="0047633C" w:rsidRPr="0047633C">
        <w:rPr>
          <w:sz w:val="24"/>
        </w:rPr>
        <w:t xml:space="preserve"> текущий год и плановый период.</w:t>
      </w:r>
      <w:r w:rsidRPr="0047633C">
        <w:rPr>
          <w:sz w:val="24"/>
        </w:rPr>
        <w:t>»</w:t>
      </w:r>
      <w:r w:rsidR="0047633C" w:rsidRPr="0047633C">
        <w:rPr>
          <w:sz w:val="24"/>
        </w:rPr>
        <w:t>.</w:t>
      </w:r>
    </w:p>
    <w:p w:rsidR="00927076" w:rsidRPr="0047633C" w:rsidRDefault="00927076" w:rsidP="00665D3E">
      <w:pPr>
        <w:numPr>
          <w:ilvl w:val="0"/>
          <w:numId w:val="7"/>
        </w:numPr>
        <w:tabs>
          <w:tab w:val="left" w:pos="993"/>
        </w:tabs>
        <w:ind w:left="0" w:firstLine="567"/>
        <w:jc w:val="both"/>
        <w:rPr>
          <w:sz w:val="24"/>
        </w:rPr>
      </w:pPr>
      <w:proofErr w:type="gramStart"/>
      <w:r w:rsidRPr="0047633C">
        <w:rPr>
          <w:bCs/>
          <w:sz w:val="24"/>
        </w:rPr>
        <w:t>Р</w:t>
      </w:r>
      <w:r w:rsidRPr="0047633C">
        <w:rPr>
          <w:sz w:val="24"/>
        </w:rPr>
        <w:t>азместить</w:t>
      </w:r>
      <w:proofErr w:type="gramEnd"/>
      <w:r w:rsidRPr="0047633C">
        <w:rPr>
          <w:sz w:val="24"/>
        </w:rPr>
        <w:t xml:space="preserve"> настоящее решение на официальном сайте администрации сельского поселения </w:t>
      </w:r>
      <w:proofErr w:type="spellStart"/>
      <w:r w:rsidR="00074599">
        <w:rPr>
          <w:sz w:val="24"/>
        </w:rPr>
        <w:t>Ильчимбетовский</w:t>
      </w:r>
      <w:proofErr w:type="spellEnd"/>
      <w:r w:rsidRPr="0047633C">
        <w:rPr>
          <w:sz w:val="24"/>
        </w:rPr>
        <w:t xml:space="preserve"> сельсовет муниципального района Туймазинский район Республики Башкортостан в информационно-телекоммуникационной сети «Интернет».</w:t>
      </w:r>
    </w:p>
    <w:p w:rsidR="00927076" w:rsidRPr="0047633C" w:rsidRDefault="00927076" w:rsidP="00927076">
      <w:pPr>
        <w:widowControl w:val="0"/>
        <w:autoSpaceDE w:val="0"/>
        <w:autoSpaceDN w:val="0"/>
        <w:adjustRightInd w:val="0"/>
        <w:jc w:val="both"/>
        <w:rPr>
          <w:sz w:val="24"/>
          <w:shd w:val="clear" w:color="auto" w:fill="FFFFFF"/>
        </w:rPr>
      </w:pPr>
    </w:p>
    <w:p w:rsidR="00927076" w:rsidRPr="0047633C" w:rsidRDefault="00927076" w:rsidP="00927076">
      <w:pPr>
        <w:widowControl w:val="0"/>
        <w:autoSpaceDE w:val="0"/>
        <w:autoSpaceDN w:val="0"/>
        <w:adjustRightInd w:val="0"/>
        <w:jc w:val="both"/>
        <w:rPr>
          <w:sz w:val="24"/>
          <w:shd w:val="clear" w:color="auto" w:fill="FFFFFF"/>
        </w:rPr>
      </w:pPr>
    </w:p>
    <w:p w:rsidR="00DF447E" w:rsidRDefault="00DF447E" w:rsidP="0000527A">
      <w:pPr>
        <w:ind w:left="1560"/>
        <w:jc w:val="both"/>
        <w:rPr>
          <w:sz w:val="24"/>
        </w:rPr>
      </w:pPr>
      <w:r>
        <w:rPr>
          <w:sz w:val="24"/>
        </w:rPr>
        <w:t>Заместитель председателя Совета</w:t>
      </w:r>
    </w:p>
    <w:p w:rsidR="00927076" w:rsidRPr="0047633C" w:rsidRDefault="00927076" w:rsidP="0000527A">
      <w:pPr>
        <w:ind w:left="1560"/>
        <w:jc w:val="both"/>
        <w:rPr>
          <w:sz w:val="24"/>
        </w:rPr>
      </w:pPr>
      <w:r w:rsidRPr="0047633C">
        <w:rPr>
          <w:sz w:val="24"/>
        </w:rPr>
        <w:t xml:space="preserve"> сельского поселения</w:t>
      </w:r>
    </w:p>
    <w:p w:rsidR="0000527A" w:rsidRPr="0047633C" w:rsidRDefault="00074599" w:rsidP="0000527A">
      <w:pPr>
        <w:ind w:left="1560"/>
        <w:jc w:val="both"/>
        <w:rPr>
          <w:sz w:val="24"/>
        </w:rPr>
      </w:pPr>
      <w:proofErr w:type="spellStart"/>
      <w:r>
        <w:rPr>
          <w:sz w:val="24"/>
        </w:rPr>
        <w:t>Ильчимбетовский</w:t>
      </w:r>
      <w:proofErr w:type="spellEnd"/>
      <w:r w:rsidR="00927076" w:rsidRPr="0047633C">
        <w:rPr>
          <w:sz w:val="24"/>
        </w:rPr>
        <w:t xml:space="preserve"> сельсов</w:t>
      </w:r>
      <w:r w:rsidR="0000527A" w:rsidRPr="0047633C">
        <w:rPr>
          <w:sz w:val="24"/>
        </w:rPr>
        <w:t>ет</w:t>
      </w:r>
    </w:p>
    <w:p w:rsidR="0000527A" w:rsidRPr="0047633C" w:rsidRDefault="00927076" w:rsidP="0000527A">
      <w:pPr>
        <w:ind w:left="1560"/>
        <w:jc w:val="both"/>
        <w:rPr>
          <w:sz w:val="24"/>
        </w:rPr>
      </w:pPr>
      <w:r w:rsidRPr="0047633C">
        <w:rPr>
          <w:sz w:val="24"/>
        </w:rPr>
        <w:t>муниципального района</w:t>
      </w:r>
    </w:p>
    <w:p w:rsidR="00927076" w:rsidRPr="0047633C" w:rsidRDefault="00927076" w:rsidP="0000527A">
      <w:pPr>
        <w:ind w:left="1560"/>
        <w:jc w:val="both"/>
        <w:rPr>
          <w:sz w:val="24"/>
        </w:rPr>
      </w:pPr>
      <w:r w:rsidRPr="0047633C">
        <w:rPr>
          <w:sz w:val="24"/>
        </w:rPr>
        <w:t>Туймазинский район</w:t>
      </w:r>
    </w:p>
    <w:p w:rsidR="00927076" w:rsidRPr="0047633C" w:rsidRDefault="00927076" w:rsidP="0000527A">
      <w:pPr>
        <w:widowControl w:val="0"/>
        <w:autoSpaceDE w:val="0"/>
        <w:autoSpaceDN w:val="0"/>
        <w:adjustRightInd w:val="0"/>
        <w:ind w:left="1560"/>
        <w:jc w:val="both"/>
        <w:rPr>
          <w:sz w:val="24"/>
          <w:shd w:val="clear" w:color="auto" w:fill="FFFFFF"/>
        </w:rPr>
      </w:pPr>
      <w:r w:rsidRPr="0047633C">
        <w:rPr>
          <w:sz w:val="24"/>
        </w:rPr>
        <w:t>Республики Башкортостан</w:t>
      </w:r>
      <w:r w:rsidRPr="0047633C">
        <w:rPr>
          <w:sz w:val="24"/>
        </w:rPr>
        <w:tab/>
      </w:r>
      <w:r w:rsidRPr="0047633C">
        <w:rPr>
          <w:sz w:val="24"/>
        </w:rPr>
        <w:tab/>
      </w:r>
      <w:r w:rsidRPr="0047633C">
        <w:rPr>
          <w:sz w:val="24"/>
        </w:rPr>
        <w:tab/>
        <w:t xml:space="preserve">                </w:t>
      </w:r>
      <w:proofErr w:type="spellStart"/>
      <w:r w:rsidR="00DF447E">
        <w:rPr>
          <w:sz w:val="24"/>
        </w:rPr>
        <w:t>И.Х.Нигматуллина</w:t>
      </w:r>
      <w:proofErr w:type="spellEnd"/>
    </w:p>
    <w:p w:rsidR="00927076" w:rsidRPr="008B0DDC" w:rsidRDefault="00927076" w:rsidP="00927076">
      <w:pPr>
        <w:widowControl w:val="0"/>
        <w:autoSpaceDE w:val="0"/>
        <w:autoSpaceDN w:val="0"/>
        <w:adjustRightInd w:val="0"/>
        <w:jc w:val="center"/>
        <w:rPr>
          <w:sz w:val="24"/>
        </w:rPr>
      </w:pPr>
    </w:p>
    <w:p w:rsidR="00927076" w:rsidRDefault="00074599" w:rsidP="00074599">
      <w:pPr>
        <w:widowControl w:val="0"/>
        <w:autoSpaceDE w:val="0"/>
        <w:autoSpaceDN w:val="0"/>
        <w:adjustRightInd w:val="0"/>
        <w:ind w:left="1418"/>
        <w:rPr>
          <w:sz w:val="24"/>
        </w:rPr>
      </w:pPr>
      <w:r>
        <w:rPr>
          <w:sz w:val="24"/>
        </w:rPr>
        <w:t>«</w:t>
      </w:r>
      <w:r w:rsidR="00DF447E">
        <w:rPr>
          <w:sz w:val="24"/>
        </w:rPr>
        <w:t>12» августа</w:t>
      </w:r>
      <w:r>
        <w:rPr>
          <w:sz w:val="24"/>
        </w:rPr>
        <w:t xml:space="preserve"> 2022г</w:t>
      </w:r>
    </w:p>
    <w:p w:rsidR="00074599" w:rsidRPr="008B0DDC" w:rsidRDefault="00074599" w:rsidP="00074599">
      <w:pPr>
        <w:widowControl w:val="0"/>
        <w:autoSpaceDE w:val="0"/>
        <w:autoSpaceDN w:val="0"/>
        <w:adjustRightInd w:val="0"/>
        <w:ind w:left="1418"/>
        <w:rPr>
          <w:sz w:val="24"/>
        </w:rPr>
      </w:pPr>
      <w:r>
        <w:rPr>
          <w:sz w:val="24"/>
        </w:rPr>
        <w:t>№</w:t>
      </w:r>
      <w:r w:rsidR="00DF447E">
        <w:rPr>
          <w:sz w:val="24"/>
        </w:rPr>
        <w:t>206</w:t>
      </w:r>
    </w:p>
    <w:p w:rsidR="00927076" w:rsidRPr="008B0DDC" w:rsidRDefault="00927076" w:rsidP="00927076">
      <w:pPr>
        <w:widowControl w:val="0"/>
        <w:autoSpaceDE w:val="0"/>
        <w:autoSpaceDN w:val="0"/>
        <w:adjustRightInd w:val="0"/>
        <w:ind w:left="5245"/>
        <w:rPr>
          <w:sz w:val="24"/>
        </w:rPr>
      </w:pPr>
    </w:p>
    <w:p w:rsidR="00927076" w:rsidRPr="008B0DDC" w:rsidRDefault="00927076" w:rsidP="00927076">
      <w:pPr>
        <w:widowControl w:val="0"/>
        <w:autoSpaceDE w:val="0"/>
        <w:autoSpaceDN w:val="0"/>
        <w:adjustRightInd w:val="0"/>
        <w:ind w:left="5245"/>
        <w:rPr>
          <w:sz w:val="24"/>
        </w:rPr>
      </w:pPr>
    </w:p>
    <w:sectPr w:rsidR="00927076" w:rsidRPr="008B0DDC" w:rsidSect="008D0135">
      <w:pgSz w:w="11906" w:h="16838"/>
      <w:pgMar w:top="567" w:right="991" w:bottom="56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3">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8D962B8"/>
    <w:multiLevelType w:val="hybridMultilevel"/>
    <w:tmpl w:val="EF22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08"/>
  <w:characterSpacingControl w:val="doNotCompress"/>
  <w:compat/>
  <w:rsids>
    <w:rsidRoot w:val="00755E26"/>
    <w:rsid w:val="0000527A"/>
    <w:rsid w:val="00064685"/>
    <w:rsid w:val="00074599"/>
    <w:rsid w:val="000F759E"/>
    <w:rsid w:val="001921BD"/>
    <w:rsid w:val="001A5F5E"/>
    <w:rsid w:val="001B1744"/>
    <w:rsid w:val="001B7C7E"/>
    <w:rsid w:val="001D5594"/>
    <w:rsid w:val="001D7C9C"/>
    <w:rsid w:val="001E1715"/>
    <w:rsid w:val="001F0B92"/>
    <w:rsid w:val="00216BE5"/>
    <w:rsid w:val="002A39EA"/>
    <w:rsid w:val="00322F99"/>
    <w:rsid w:val="00342D04"/>
    <w:rsid w:val="00374077"/>
    <w:rsid w:val="00377C01"/>
    <w:rsid w:val="0039096B"/>
    <w:rsid w:val="003F16C7"/>
    <w:rsid w:val="00402506"/>
    <w:rsid w:val="00405974"/>
    <w:rsid w:val="00435FD1"/>
    <w:rsid w:val="0047633C"/>
    <w:rsid w:val="004A4EF7"/>
    <w:rsid w:val="00502353"/>
    <w:rsid w:val="005104B6"/>
    <w:rsid w:val="00590CA6"/>
    <w:rsid w:val="005C3C42"/>
    <w:rsid w:val="006267BE"/>
    <w:rsid w:val="0066209E"/>
    <w:rsid w:val="00665661"/>
    <w:rsid w:val="00665D3E"/>
    <w:rsid w:val="00734216"/>
    <w:rsid w:val="00755E26"/>
    <w:rsid w:val="00807004"/>
    <w:rsid w:val="0087114C"/>
    <w:rsid w:val="0089704B"/>
    <w:rsid w:val="008A6B44"/>
    <w:rsid w:val="008B0DDC"/>
    <w:rsid w:val="008D0135"/>
    <w:rsid w:val="008D0E65"/>
    <w:rsid w:val="00904403"/>
    <w:rsid w:val="00927076"/>
    <w:rsid w:val="009F20C0"/>
    <w:rsid w:val="00A65136"/>
    <w:rsid w:val="00AB6EE1"/>
    <w:rsid w:val="00B419BB"/>
    <w:rsid w:val="00B84971"/>
    <w:rsid w:val="00C12337"/>
    <w:rsid w:val="00C3084B"/>
    <w:rsid w:val="00C4480F"/>
    <w:rsid w:val="00C71B9F"/>
    <w:rsid w:val="00CC0C3C"/>
    <w:rsid w:val="00CC2DFA"/>
    <w:rsid w:val="00CD534F"/>
    <w:rsid w:val="00D07C9C"/>
    <w:rsid w:val="00D14C24"/>
    <w:rsid w:val="00D31EBF"/>
    <w:rsid w:val="00D4724E"/>
    <w:rsid w:val="00D55158"/>
    <w:rsid w:val="00D7389C"/>
    <w:rsid w:val="00D81A28"/>
    <w:rsid w:val="00D82203"/>
    <w:rsid w:val="00DF447E"/>
    <w:rsid w:val="00E56FC8"/>
    <w:rsid w:val="00F55789"/>
    <w:rsid w:val="00F9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01"/>
    <w:rPr>
      <w:sz w:val="28"/>
      <w:szCs w:val="24"/>
    </w:rPr>
  </w:style>
  <w:style w:type="paragraph" w:styleId="1">
    <w:name w:val="heading 1"/>
    <w:basedOn w:val="a"/>
    <w:next w:val="a"/>
    <w:qFormat/>
    <w:rsid w:val="00377C01"/>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7C01"/>
    <w:pPr>
      <w:tabs>
        <w:tab w:val="center" w:pos="4677"/>
        <w:tab w:val="right" w:pos="9355"/>
      </w:tabs>
    </w:pPr>
  </w:style>
  <w:style w:type="paragraph" w:styleId="a4">
    <w:name w:val="Body Text"/>
    <w:basedOn w:val="a"/>
    <w:rsid w:val="00377C01"/>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5">
    <w:name w:val="Balloon Text"/>
    <w:basedOn w:val="a"/>
    <w:semiHidden/>
    <w:rsid w:val="00590CA6"/>
    <w:rPr>
      <w:rFonts w:ascii="Tahoma" w:hAnsi="Tahoma" w:cs="Tahoma"/>
      <w:sz w:val="16"/>
      <w:szCs w:val="16"/>
    </w:rPr>
  </w:style>
  <w:style w:type="character" w:styleId="a6">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7">
    <w:name w:val="Title"/>
    <w:basedOn w:val="a"/>
    <w:link w:val="a8"/>
    <w:uiPriority w:val="99"/>
    <w:qFormat/>
    <w:rsid w:val="009F20C0"/>
    <w:pPr>
      <w:jc w:val="center"/>
    </w:pPr>
    <w:rPr>
      <w:sz w:val="24"/>
      <w:szCs w:val="20"/>
    </w:rPr>
  </w:style>
  <w:style w:type="character" w:customStyle="1" w:styleId="a8">
    <w:name w:val="Название Знак"/>
    <w:basedOn w:val="a0"/>
    <w:link w:val="a7"/>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paragraph" w:customStyle="1" w:styleId="ConsPlusNormal">
    <w:name w:val="ConsPlusNormal"/>
    <w:rsid w:val="00665D3E"/>
    <w:pPr>
      <w:widowControl w:val="0"/>
      <w:autoSpaceDE w:val="0"/>
      <w:autoSpaceDN w:val="0"/>
      <w:adjustRightInd w:val="0"/>
      <w:ind w:firstLine="720"/>
    </w:pPr>
    <w:rPr>
      <w:rFonts w:ascii="Arial" w:hAnsi="Arial" w:cs="Arial"/>
    </w:rPr>
  </w:style>
  <w:style w:type="character" w:customStyle="1" w:styleId="internetlink">
    <w:name w:val="internetlink"/>
    <w:basedOn w:val="a0"/>
    <w:rsid w:val="00D82203"/>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st=100183&amp;field=134&amp;date=07.07.2022" TargetMode="External"/><Relationship Id="rId13" Type="http://schemas.openxmlformats.org/officeDocument/2006/relationships/hyperlink" Target="https://login.consultant.ru/link/?req=doc&amp;base=LAW&amp;n=322888&amp;dst=100007&amp;field=134&amp;date=07.07.2022" TargetMode="External"/><Relationship Id="rId3" Type="http://schemas.openxmlformats.org/officeDocument/2006/relationships/settings" Target="settings.xml"/><Relationship Id="rId7" Type="http://schemas.openxmlformats.org/officeDocument/2006/relationships/hyperlink" Target="https://login.consultant.ru/link/?req=doc&amp;base=LAW&amp;n=416276&amp;date=07.07.2022" TargetMode="External"/><Relationship Id="rId12" Type="http://schemas.openxmlformats.org/officeDocument/2006/relationships/hyperlink" Target="https://login.consultant.ru/link/?req=doc&amp;base=LAW&amp;n=145358&amp;dst=100011&amp;field=134&amp;date=07.07.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9932&amp;dst=135&amp;field=134&amp;date=07.07.2022" TargetMode="External"/><Relationship Id="rId11" Type="http://schemas.openxmlformats.org/officeDocument/2006/relationships/hyperlink" Target="https://login.consultant.ru/link/?req=doc&amp;base=LAW&amp;n=415004&amp;date=07.07.202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gin.consultant.ru/link/?req=doc&amp;base=LAW&amp;n=389970&amp;dst=100263&amp;field=134&amp;date=07.07.202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6FE6122-83A1-41D3-A87F-CA82977FB101" TargetMode="External"/><Relationship Id="rId14" Type="http://schemas.openxmlformats.org/officeDocument/2006/relationships/hyperlink" Target="https://login.consultant.ru/link/?req=doc&amp;base=LAW&amp;n=371586&amp;date=07.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11024</CharactersWithSpaces>
  <SharedDoc>false</SharedDoc>
  <HLinks>
    <vt:vector size="48" baseType="variant">
      <vt:variant>
        <vt:i4>7012454</vt:i4>
      </vt:variant>
      <vt:variant>
        <vt:i4>21</vt:i4>
      </vt:variant>
      <vt:variant>
        <vt:i4>0</vt:i4>
      </vt:variant>
      <vt:variant>
        <vt:i4>5</vt:i4>
      </vt:variant>
      <vt:variant>
        <vt:lpwstr>consultantplus://offline/ref=3C4E79CC8339BD7FE842AA23A51CD1D1546D7A480EC4E370C48E0A06C85CEA2C543459E84C50D4A10E4C673FxAk8K</vt:lpwstr>
      </vt:variant>
      <vt:variant>
        <vt:lpwstr/>
      </vt:variant>
      <vt:variant>
        <vt:i4>7274557</vt:i4>
      </vt:variant>
      <vt:variant>
        <vt:i4>18</vt:i4>
      </vt:variant>
      <vt:variant>
        <vt:i4>0</vt:i4>
      </vt:variant>
      <vt:variant>
        <vt:i4>5</vt:i4>
      </vt:variant>
      <vt:variant>
        <vt:lpwstr>consultantplus://offline/ref=3C4E79CC8339BD7FE842AA35A6708FD5506F20450CCCE0269BDB0C51970CEC7914745FBD0F14D8A7x0kEK</vt:lpwstr>
      </vt:variant>
      <vt:variant>
        <vt:lpwstr/>
      </vt:variant>
      <vt:variant>
        <vt:i4>7274605</vt:i4>
      </vt:variant>
      <vt:variant>
        <vt:i4>15</vt:i4>
      </vt:variant>
      <vt:variant>
        <vt:i4>0</vt:i4>
      </vt:variant>
      <vt:variant>
        <vt:i4>5</vt:i4>
      </vt:variant>
      <vt:variant>
        <vt:lpwstr>consultantplus://offline/ref=3C4E79CC8339BD7FE842AA35A6708FD5506F27440AC2E0269BDB0C51970CEC7914745FBD0F15D8A5x0kCK</vt:lpwstr>
      </vt:variant>
      <vt:variant>
        <vt:lpwstr/>
      </vt:variant>
      <vt:variant>
        <vt:i4>983128</vt:i4>
      </vt:variant>
      <vt:variant>
        <vt:i4>12</vt:i4>
      </vt:variant>
      <vt:variant>
        <vt:i4>0</vt:i4>
      </vt:variant>
      <vt:variant>
        <vt:i4>5</vt:i4>
      </vt:variant>
      <vt:variant>
        <vt:lpwstr>consultantplus://offline/ref=3C4E79CC8339BD7FE842AA35A6708FD5536E23400493B724CA8E02x5k4K</vt:lpwstr>
      </vt:variant>
      <vt:variant>
        <vt:lpwstr/>
      </vt:variant>
      <vt:variant>
        <vt:i4>7929907</vt:i4>
      </vt:variant>
      <vt:variant>
        <vt:i4>9</vt:i4>
      </vt:variant>
      <vt:variant>
        <vt:i4>0</vt:i4>
      </vt:variant>
      <vt:variant>
        <vt:i4>5</vt:i4>
      </vt:variant>
      <vt:variant>
        <vt:lpwstr>consultantplus://offline/ref=DF26DECB46F847D8007ECE5BF8E0FF7B857D53C0AA115C4746897A0760A4410555D0741911B21DA4C13BB168yFY2M</vt:lpwstr>
      </vt:variant>
      <vt:variant>
        <vt:lpwstr/>
      </vt:variant>
      <vt:variant>
        <vt:i4>2162784</vt:i4>
      </vt:variant>
      <vt:variant>
        <vt:i4>6</vt:i4>
      </vt:variant>
      <vt:variant>
        <vt:i4>0</vt:i4>
      </vt:variant>
      <vt:variant>
        <vt:i4>5</vt:i4>
      </vt:variant>
      <vt:variant>
        <vt:lpwstr>consultantplus://offline/ref=DF26DECB46F847D8007ECE4DFB8CA17F817E0ECCAF16531912D47C503FF447501590724C52F615ACyCY8M</vt:lpwstr>
      </vt:variant>
      <vt:variant>
        <vt:lpwstr/>
      </vt:variant>
      <vt:variant>
        <vt:i4>2162799</vt:i4>
      </vt:variant>
      <vt:variant>
        <vt:i4>3</vt:i4>
      </vt:variant>
      <vt:variant>
        <vt:i4>0</vt:i4>
      </vt:variant>
      <vt:variant>
        <vt:i4>5</vt:i4>
      </vt:variant>
      <vt:variant>
        <vt:lpwstr>consultantplus://offline/ref=DF26DECB46F847D8007ECE4DFB8CA17F817F09CDA81A531912D47C503FF447501590724C52F616A6yCY0M</vt:lpwstr>
      </vt:variant>
      <vt:variant>
        <vt:lpwstr/>
      </vt:variant>
      <vt:variant>
        <vt:i4>2162796</vt:i4>
      </vt:variant>
      <vt:variant>
        <vt:i4>0</vt:i4>
      </vt:variant>
      <vt:variant>
        <vt:i4>0</vt:i4>
      </vt:variant>
      <vt:variant>
        <vt:i4>5</vt:i4>
      </vt:variant>
      <vt:variant>
        <vt:lpwstr>consultantplus://offline/ref=DF26DECB46F847D8007ECE4DFB8CA17F817F09CDA81A531912D47C503FF447501590724C52F614A7yCY0M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4</cp:revision>
  <cp:lastPrinted>2022-08-11T06:00:00Z</cp:lastPrinted>
  <dcterms:created xsi:type="dcterms:W3CDTF">2022-07-14T05:59:00Z</dcterms:created>
  <dcterms:modified xsi:type="dcterms:W3CDTF">2022-08-11T06:05:00Z</dcterms:modified>
</cp:coreProperties>
</file>