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9" w:rsidRDefault="002C5D29" w:rsidP="002C5D29">
      <w:pPr>
        <w:jc w:val="center"/>
        <w:rPr>
          <w:b/>
          <w:sz w:val="28"/>
          <w:szCs w:val="28"/>
        </w:rPr>
      </w:pPr>
      <w:r w:rsidRPr="002C5D29">
        <w:rPr>
          <w:b/>
          <w:sz w:val="28"/>
        </w:rPr>
        <w:t xml:space="preserve">Администрация  </w:t>
      </w:r>
      <w:r w:rsidRPr="002C5D29">
        <w:rPr>
          <w:b/>
          <w:sz w:val="28"/>
          <w:szCs w:val="28"/>
        </w:rPr>
        <w:t xml:space="preserve">сельского поселения </w:t>
      </w:r>
      <w:proofErr w:type="spellStart"/>
      <w:r w:rsidRPr="002C5D29">
        <w:rPr>
          <w:b/>
          <w:sz w:val="28"/>
          <w:szCs w:val="28"/>
        </w:rPr>
        <w:t>Ильчимбетовский</w:t>
      </w:r>
      <w:proofErr w:type="spellEnd"/>
      <w:r w:rsidRPr="002C5D2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C5D29">
        <w:rPr>
          <w:b/>
          <w:sz w:val="28"/>
          <w:szCs w:val="28"/>
        </w:rPr>
        <w:t>Туймазинский</w:t>
      </w:r>
      <w:proofErr w:type="spellEnd"/>
      <w:r w:rsidRPr="002C5D29">
        <w:rPr>
          <w:b/>
          <w:sz w:val="28"/>
          <w:szCs w:val="28"/>
        </w:rPr>
        <w:t xml:space="preserve"> район Республики Башкортостан</w:t>
      </w:r>
    </w:p>
    <w:p w:rsidR="002C5D29" w:rsidRDefault="002C5D29" w:rsidP="002C5D29">
      <w:pPr>
        <w:jc w:val="center"/>
        <w:rPr>
          <w:b/>
          <w:sz w:val="28"/>
        </w:rPr>
      </w:pPr>
    </w:p>
    <w:p w:rsidR="002C5D29" w:rsidRDefault="002C5D29" w:rsidP="002C5D2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</w:p>
    <w:p w:rsidR="002C5D29" w:rsidRDefault="002C5D29" w:rsidP="002C5D29">
      <w:pPr>
        <w:jc w:val="center"/>
        <w:rPr>
          <w:sz w:val="28"/>
          <w:szCs w:val="28"/>
        </w:rPr>
      </w:pPr>
    </w:p>
    <w:p w:rsidR="002C5D29" w:rsidRDefault="002C5D29" w:rsidP="002C5D29">
      <w:pPr>
        <w:rPr>
          <w:rFonts w:cs="Arial"/>
          <w:bCs/>
          <w:sz w:val="26"/>
          <w:szCs w:val="24"/>
        </w:rPr>
      </w:pPr>
    </w:p>
    <w:p w:rsidR="002C5D29" w:rsidRDefault="002C5D29" w:rsidP="002C5D29">
      <w:pPr>
        <w:rPr>
          <w:sz w:val="28"/>
        </w:rPr>
      </w:pPr>
      <w:r>
        <w:rPr>
          <w:rFonts w:cs="Arial"/>
          <w:bCs/>
          <w:sz w:val="26"/>
          <w:szCs w:val="24"/>
        </w:rPr>
        <w:t xml:space="preserve">    </w:t>
      </w:r>
      <w:r>
        <w:rPr>
          <w:rFonts w:cs="Arial"/>
          <w:bCs/>
          <w:sz w:val="26"/>
        </w:rPr>
        <w:t xml:space="preserve"> </w:t>
      </w:r>
      <w:r>
        <w:rPr>
          <w:sz w:val="28"/>
        </w:rPr>
        <w:t xml:space="preserve">«30»  апрель  2021й.                             №15                     «30» апреля  2021г.  </w:t>
      </w:r>
    </w:p>
    <w:p w:rsidR="002C5D29" w:rsidRDefault="002C5D29" w:rsidP="002C5D29">
      <w:pPr>
        <w:rPr>
          <w:sz w:val="28"/>
        </w:rPr>
      </w:pPr>
    </w:p>
    <w:p w:rsidR="002C5D29" w:rsidRDefault="002C5D29" w:rsidP="002C5D29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«Отчет об исполнении 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за 2020год» </w:t>
      </w:r>
    </w:p>
    <w:p w:rsidR="002C5D29" w:rsidRDefault="002C5D29" w:rsidP="002C5D2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D29" w:rsidRDefault="002C5D29" w:rsidP="002C5D29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C5D29" w:rsidRDefault="002C5D29" w:rsidP="002C5D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1.Назначить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за 2020 год»  на 18 мая 2021 г(время и место проведения: здание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37, в 17.00ч).</w:t>
      </w:r>
    </w:p>
    <w:p w:rsidR="002C5D29" w:rsidRDefault="002C5D29" w:rsidP="002C5D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за 2020 год»  возложить на комиссию по бюджету, налогам и вопросам собственности.</w:t>
      </w:r>
    </w:p>
    <w:p w:rsidR="002C5D29" w:rsidRDefault="002C5D29" w:rsidP="002C5D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3.Обнародовать настоящее постановление на информационном стенде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37).</w:t>
      </w:r>
    </w:p>
    <w:p w:rsidR="002C5D29" w:rsidRDefault="002C5D29" w:rsidP="002C5D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D29" w:rsidRDefault="002C5D29" w:rsidP="002C5D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0B16CD" w:rsidRDefault="002C5D29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sectPr w:rsidR="000B16CD" w:rsidSect="002C5D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5D29"/>
    <w:rsid w:val="000B16CD"/>
    <w:rsid w:val="002C5D29"/>
    <w:rsid w:val="00302E94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C5D29"/>
    <w:rPr>
      <w:rFonts w:ascii="Arial" w:hAnsi="Arial" w:cs="Arial"/>
    </w:rPr>
  </w:style>
  <w:style w:type="paragraph" w:customStyle="1" w:styleId="ConsPlusNormal0">
    <w:name w:val="ConsPlusNormal"/>
    <w:link w:val="ConsPlusNormal"/>
    <w:rsid w:val="002C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5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2021-05-11T09:46:00Z</dcterms:created>
  <dcterms:modified xsi:type="dcterms:W3CDTF">2021-05-11T09:47:00Z</dcterms:modified>
</cp:coreProperties>
</file>