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64" w:rsidRDefault="00D30D64" w:rsidP="00D30D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30D64" w:rsidRDefault="00D30D64" w:rsidP="00D30D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 августа 2020 года № 39</w:t>
      </w:r>
    </w:p>
    <w:p w:rsidR="00D30D64" w:rsidRDefault="00D30D64" w:rsidP="00D30D64">
      <w:pPr>
        <w:jc w:val="center"/>
        <w:rPr>
          <w:sz w:val="26"/>
          <w:szCs w:val="26"/>
        </w:rPr>
      </w:pPr>
    </w:p>
    <w:p w:rsidR="00D30D64" w:rsidRDefault="00D30D64" w:rsidP="00D30D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bookmarkStart w:id="0" w:name="_Hlk48817531"/>
      <w:r>
        <w:rPr>
          <w:rFonts w:ascii="Times New Roman" w:hAnsi="Times New Roman"/>
          <w:sz w:val="28"/>
          <w:szCs w:val="28"/>
        </w:rPr>
        <w:t xml:space="preserve">постановление от 27.04.2018 г. №36 « Об   утверждении  Положения  о  комиссии по соблюдению  требований  к  служебному     поведению муниципальных   служащих   и  урегулированию   конфликта   интересов в  Администрации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Ильчимбетовский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30D64" w:rsidRDefault="00D30D64" w:rsidP="00D30D6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Башкортостан»</w:t>
      </w:r>
    </w:p>
    <w:bookmarkEnd w:id="0"/>
    <w:p w:rsidR="00D30D64" w:rsidRDefault="00D30D64" w:rsidP="00D30D64">
      <w:pPr>
        <w:pStyle w:val="consplusnormal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</w:p>
    <w:p w:rsidR="00D30D64" w:rsidRDefault="00D30D64" w:rsidP="00D30D64">
      <w:pPr>
        <w:ind w:right="-2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 протеста </w:t>
      </w:r>
      <w:proofErr w:type="spellStart"/>
      <w:r>
        <w:rPr>
          <w:sz w:val="28"/>
          <w:szCs w:val="28"/>
        </w:rPr>
        <w:t>Туймазинской</w:t>
      </w:r>
      <w:proofErr w:type="spellEnd"/>
      <w:r>
        <w:rPr>
          <w:sz w:val="28"/>
          <w:szCs w:val="28"/>
        </w:rPr>
        <w:t xml:space="preserve">  межрайонной прокуратуры № 7-1-2018 от 17.08.2020, в целях реализации положений статьи 12 Федерального закона от 25.12.2008 №273-ФЗ «О противодействии коррупции», 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 и дополнениями), Закона Республики Башкортостан  от 16.07.2007 г. №453- </w:t>
      </w:r>
      <w:proofErr w:type="spell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</w:rPr>
        <w:t xml:space="preserve"> «О муниципальной службе в Республике Башкортостан»,</w:t>
      </w:r>
    </w:p>
    <w:p w:rsidR="00D30D64" w:rsidRDefault="00D30D64" w:rsidP="00D30D64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30D64" w:rsidRDefault="00D30D64" w:rsidP="00D30D64">
      <w:pPr>
        <w:pStyle w:val="consplusnormal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30D64" w:rsidRDefault="00D30D64" w:rsidP="00D30D6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6 постановления от 27.04.2018 г. №36 «Об   утверждении  Положения  о  комиссии по соблюдению  требований  к  служебному     поведению муниципальных   служащих   и  урегулированию   конфликта   интересов в  Администрации  сельского 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Башкортостан», изложив его в следующем содержании:</w:t>
      </w:r>
    </w:p>
    <w:p w:rsidR="00D30D64" w:rsidRDefault="00D30D64" w:rsidP="00D30D6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«6. В состав комиссии входят:</w:t>
      </w:r>
    </w:p>
    <w:p w:rsidR="00D30D64" w:rsidRDefault="00D30D64" w:rsidP="00D30D6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 председатель  комиссии  -  заместитель  руководителя  органа местного самоуправления;</w:t>
      </w:r>
    </w:p>
    <w:p w:rsidR="00D30D64" w:rsidRDefault="00D30D64" w:rsidP="00D30D6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б)  заместитель председателя комиссии, назначаемый руководителем органа  местного  самоуправления из числа членов комиссии, замещающих должности муниципальной службы в органе местного самоуправления;</w:t>
      </w:r>
      <w:proofErr w:type="gramEnd"/>
    </w:p>
    <w:p w:rsidR="00D30D64" w:rsidRDefault="00D30D64" w:rsidP="00D30D6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 секретарь  комиссии  -  руководитель  подразделения кадровой службы органа местного самоуправления по профилактике коррупционных и иных  правонарушений  либо  должностное  лицо  кадровой службы органа местного  самоуправления,  ответственное  за  работу  по профилактике коррупционных и иных правонарушений;</w:t>
      </w:r>
    </w:p>
    <w:p w:rsidR="00D30D64" w:rsidRDefault="00D30D64" w:rsidP="00D30D64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 члены  комиссии  -  муниципальные  служащие подразделения по вопросам  муниципальной  службы  и  кадров,  юридического (правового) </w:t>
      </w:r>
      <w:r>
        <w:rPr>
          <w:sz w:val="28"/>
          <w:szCs w:val="28"/>
        </w:rPr>
        <w:lastRenderedPageBreak/>
        <w:t>подразделения,  других  подразделений органа местного самоуправления, определяемые его руководителем.</w:t>
      </w:r>
    </w:p>
    <w:p w:rsidR="00D30D64" w:rsidRDefault="00D30D64" w:rsidP="00D30D6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в сети Интернет </w:t>
      </w:r>
      <w:r w:rsidRPr="00D30D64">
        <w:t xml:space="preserve"> </w:t>
      </w:r>
      <w:hyperlink r:id="rId4" w:history="1">
        <w:r w:rsidRPr="00D30D64">
          <w:rPr>
            <w:rStyle w:val="a3"/>
            <w:sz w:val="28"/>
            <w:szCs w:val="28"/>
          </w:rPr>
          <w:t>http://ilchimbet.ru/</w:t>
        </w:r>
      </w:hyperlink>
      <w:r>
        <w:rPr>
          <w:sz w:val="28"/>
          <w:szCs w:val="28"/>
        </w:rPr>
        <w:t>/.</w:t>
      </w:r>
      <w:r>
        <w:rPr>
          <w:color w:val="000000"/>
          <w:sz w:val="28"/>
          <w:szCs w:val="28"/>
        </w:rPr>
        <w:t xml:space="preserve">     </w:t>
      </w:r>
    </w:p>
    <w:p w:rsidR="00D30D64" w:rsidRDefault="00D30D64" w:rsidP="00D30D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30D64" w:rsidRDefault="00D30D64" w:rsidP="00D30D6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30D64" w:rsidRDefault="00D30D64" w:rsidP="00D30D64">
      <w:pPr>
        <w:pStyle w:val="consplusnormal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D30D64" w:rsidRDefault="00D30D64" w:rsidP="00D30D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30D64" w:rsidRDefault="00D30D64" w:rsidP="00D30D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30D64" w:rsidRDefault="00D30D64" w:rsidP="00D30D6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30D64" w:rsidRDefault="00D30D64" w:rsidP="00D30D64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РБ                 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p w:rsidR="00D30D64" w:rsidRDefault="00D30D64" w:rsidP="00D30D64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30D64"/>
    <w:rsid w:val="000B16CD"/>
    <w:rsid w:val="000C0508"/>
    <w:rsid w:val="00302E94"/>
    <w:rsid w:val="00D3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30D6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Title">
    <w:name w:val="ConsTitle"/>
    <w:rsid w:val="00D30D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D30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chimb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2433</Characters>
  <Application>Microsoft Office Word</Application>
  <DocSecurity>0</DocSecurity>
  <Lines>20</Lines>
  <Paragraphs>5</Paragraphs>
  <ScaleCrop>false</ScaleCrop>
  <Company>Krokoz™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2020-08-25T04:04:00Z</dcterms:created>
  <dcterms:modified xsi:type="dcterms:W3CDTF">2020-08-25T04:08:00Z</dcterms:modified>
</cp:coreProperties>
</file>